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304F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304F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A0FA3" w:rsidRDefault="00BA0FA3" w:rsidP="00BA0F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</w:p>
    <w:p w:rsidR="00BA0FA3" w:rsidRPr="00BA0FA3" w:rsidRDefault="00BA0FA3" w:rsidP="00BA0F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A0F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1.Современная денежная система Казахстана</w:t>
      </w:r>
    </w:p>
    <w:p w:rsidR="00BA0FA3" w:rsidRPr="00BA0FA3" w:rsidRDefault="00BA0FA3" w:rsidP="00BA0F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A0F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2.Денежный оборот и его структура.</w:t>
      </w:r>
    </w:p>
    <w:p w:rsidR="00BA0FA3" w:rsidRPr="005F17B0" w:rsidRDefault="00BA0FA3" w:rsidP="00BA0F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0F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3.Методы управления и регулирования денежного обращения</w:t>
      </w:r>
    </w:p>
    <w:p w:rsidR="00BA0FA3" w:rsidRPr="005F17B0" w:rsidRDefault="00BA0FA3" w:rsidP="00BA0F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Объем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реферата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5-7 страниц должен сопровождаться таблицами и схемами, рисунками</w:t>
      </w:r>
    </w:p>
    <w:p w:rsidR="00BA0FA3" w:rsidRPr="00720475" w:rsidRDefault="00BA0FA3" w:rsidP="00BA0F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</w:t>
      </w:r>
      <w:r w:rsidRP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быть выслан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A0FA3" w:rsidRPr="005F17B0" w:rsidRDefault="00BA0FA3" w:rsidP="00BA0F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BA0FA3" w:rsidRPr="005F17B0" w:rsidRDefault="00BA0FA3" w:rsidP="00BA0F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BA0FA3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304F3A"/>
    <w:rsid w:val="005F17B0"/>
    <w:rsid w:val="00720475"/>
    <w:rsid w:val="009F5B48"/>
    <w:rsid w:val="00B2684E"/>
    <w:rsid w:val="00B94443"/>
    <w:rsid w:val="00BA0FA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2020-02-09T22:40:00Z</dcterms:modified>
</cp:coreProperties>
</file>